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5D33" w14:textId="77777777" w:rsidR="00032CD3" w:rsidRPr="00763686" w:rsidRDefault="00763686">
      <w:pPr>
        <w:rPr>
          <w:rFonts w:ascii="Times New Roman" w:hAnsi="Times New Roman"/>
          <w:highlight w:val="yellow"/>
          <w:shd w:val="clear" w:color="auto" w:fill="FFF200"/>
          <w:lang w:val="fr-FR"/>
        </w:rPr>
      </w:pPr>
      <w:r w:rsidRPr="00763686">
        <w:rPr>
          <w:rFonts w:ascii="Times New Roman" w:hAnsi="Times New Roman"/>
          <w:highlight w:val="yellow"/>
          <w:shd w:val="clear" w:color="auto" w:fill="FFF200"/>
          <w:lang w:val="fr-FR"/>
        </w:rPr>
        <w:t>Monsieur / Madame</w:t>
      </w:r>
    </w:p>
    <w:p w14:paraId="594E5D34" w14:textId="77777777" w:rsidR="00032CD3" w:rsidRDefault="00763686">
      <w:pPr>
        <w:rPr>
          <w:rFonts w:ascii="Times New Roman" w:hAnsi="Times New Roman"/>
          <w:shd w:val="clear" w:color="auto" w:fill="FFF200"/>
          <w:lang w:val="fr-FR"/>
        </w:rPr>
      </w:pPr>
      <w:r w:rsidRPr="00763686">
        <w:rPr>
          <w:rFonts w:ascii="Times New Roman" w:hAnsi="Times New Roman"/>
          <w:highlight w:val="yellow"/>
          <w:shd w:val="clear" w:color="auto" w:fill="FFF200"/>
          <w:lang w:val="fr-FR"/>
        </w:rPr>
        <w:t>Adresse</w:t>
      </w:r>
    </w:p>
    <w:p w14:paraId="594E5D35" w14:textId="77777777" w:rsidR="00032CD3" w:rsidRDefault="00032CD3">
      <w:pPr>
        <w:rPr>
          <w:rFonts w:ascii="Times New Roman" w:hAnsi="Times New Roman"/>
          <w:lang w:val="fr-FR"/>
        </w:rPr>
      </w:pPr>
    </w:p>
    <w:p w14:paraId="594E5D36" w14:textId="77777777" w:rsidR="00032CD3" w:rsidRDefault="00032CD3">
      <w:pPr>
        <w:rPr>
          <w:rFonts w:ascii="Times New Roman" w:hAnsi="Times New Roman"/>
          <w:lang w:val="fr-FR"/>
        </w:rPr>
      </w:pPr>
    </w:p>
    <w:tbl>
      <w:tblPr>
        <w:tblW w:w="3009" w:type="dxa"/>
        <w:tblInd w:w="5974" w:type="dxa"/>
        <w:tblLayout w:type="fixed"/>
        <w:tblLook w:val="04A0" w:firstRow="1" w:lastRow="0" w:firstColumn="1" w:lastColumn="0" w:noHBand="0" w:noVBand="1"/>
      </w:tblPr>
      <w:tblGrid>
        <w:gridCol w:w="3009"/>
      </w:tblGrid>
      <w:tr w:rsidR="00032CD3" w14:paraId="594E5D3A" w14:textId="77777777">
        <w:trPr>
          <w:trHeight w:val="1394"/>
        </w:trPr>
        <w:tc>
          <w:tcPr>
            <w:tcW w:w="3009" w:type="dxa"/>
          </w:tcPr>
          <w:p w14:paraId="594E5D37" w14:textId="77777777" w:rsidR="00032CD3" w:rsidRDefault="00763686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 l’attention de Monsieur le Préfet </w:t>
            </w:r>
          </w:p>
          <w:p w14:paraId="594E5D38" w14:textId="77777777" w:rsidR="00032CD3" w:rsidRDefault="00032CD3">
            <w:pPr>
              <w:rPr>
                <w:rFonts w:ascii="Times New Roman" w:hAnsi="Times New Roman"/>
                <w:lang w:val="fr-FR"/>
              </w:rPr>
            </w:pPr>
          </w:p>
          <w:p w14:paraId="594E5D39" w14:textId="77777777" w:rsidR="00032CD3" w:rsidRDefault="00763686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Lieu, date </w:t>
            </w:r>
          </w:p>
        </w:tc>
      </w:tr>
    </w:tbl>
    <w:p w14:paraId="594E5D3C" w14:textId="77777777" w:rsidR="00032CD3" w:rsidRDefault="00032CD3">
      <w:pPr>
        <w:rPr>
          <w:rFonts w:ascii="Times New Roman" w:hAnsi="Times New Roman"/>
          <w:lang w:val="fr-FR"/>
        </w:rPr>
      </w:pPr>
    </w:p>
    <w:p w14:paraId="594E5D3D" w14:textId="77777777" w:rsidR="00032CD3" w:rsidRDefault="00032CD3">
      <w:pPr>
        <w:jc w:val="right"/>
        <w:rPr>
          <w:rFonts w:ascii="Times New Roman" w:hAnsi="Times New Roman"/>
          <w:lang w:val="fr-FR"/>
        </w:rPr>
      </w:pPr>
    </w:p>
    <w:p w14:paraId="594E5D3F" w14:textId="0BAD52B6" w:rsidR="00032CD3" w:rsidRPr="00763686" w:rsidRDefault="00763686" w:rsidP="00763686">
      <w:pPr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Par LRAR n°</w:t>
      </w:r>
    </w:p>
    <w:p w14:paraId="594E5D40" w14:textId="77777777" w:rsidR="00032CD3" w:rsidRDefault="00763686">
      <w:pPr>
        <w:spacing w:before="170" w:line="276" w:lineRule="auto"/>
        <w:ind w:left="737" w:hanging="737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u w:val="single"/>
          <w:lang w:val="fr-FR"/>
        </w:rPr>
        <w:t>Objet</w:t>
      </w:r>
      <w:r>
        <w:rPr>
          <w:rFonts w:ascii="Times New Roman" w:hAnsi="Times New Roman"/>
          <w:lang w:val="fr-FR"/>
        </w:rPr>
        <w:t xml:space="preserve"> : </w:t>
      </w:r>
      <w:r>
        <w:rPr>
          <w:rFonts w:ascii="Times New Roman" w:hAnsi="Times New Roman" w:cs="Times New Roman"/>
          <w:u w:val="single"/>
          <w:lang w:val="fr-FR"/>
        </w:rPr>
        <w:t>Demande indemnitaire préalable au titre des préjudices subis ayant résulté de l’absence de proposition de logement adapté</w:t>
      </w:r>
    </w:p>
    <w:p w14:paraId="594E5D41" w14:textId="4F581B25" w:rsidR="00032CD3" w:rsidRDefault="00763686">
      <w:pPr>
        <w:spacing w:before="170" w:line="276" w:lineRule="auto"/>
        <w:rPr>
          <w:rFonts w:ascii="Times New Roman" w:hAnsi="Times New Roman"/>
          <w:i/>
          <w:iCs/>
          <w:lang w:val="fr-FR"/>
        </w:rPr>
      </w:pPr>
      <w:r>
        <w:rPr>
          <w:rFonts w:ascii="Times New Roman" w:hAnsi="Times New Roman"/>
          <w:i/>
          <w:iCs/>
          <w:lang w:val="fr-FR"/>
        </w:rPr>
        <w:t>Numéro de dossier : n°</w:t>
      </w:r>
      <w:r w:rsidRPr="00763686">
        <w:rPr>
          <w:rFonts w:ascii="Times New Roman" w:hAnsi="Times New Roman"/>
          <w:i/>
          <w:iCs/>
          <w:highlight w:val="yellow"/>
          <w:lang w:val="fr-FR"/>
        </w:rPr>
        <w:t>…</w:t>
      </w:r>
    </w:p>
    <w:p w14:paraId="594E5D42" w14:textId="77777777" w:rsidR="00032CD3" w:rsidRDefault="00763686">
      <w:pPr>
        <w:spacing w:before="170" w:line="276" w:lineRule="auto"/>
        <w:ind w:firstLine="70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Monsieur le Préfet, </w:t>
      </w:r>
    </w:p>
    <w:p w14:paraId="594E5D43" w14:textId="0C17C15B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Par une décision de la commission de médiation de</w:t>
      </w:r>
      <w:r>
        <w:rPr>
          <w:rFonts w:ascii="Times New Roman" w:hAnsi="Times New Roman"/>
          <w:b/>
          <w:bCs/>
          <w:lang w:val="fr-FR"/>
        </w:rPr>
        <w:t xml:space="preserve"> </w:t>
      </w:r>
      <w:r w:rsidRPr="00763686">
        <w:rPr>
          <w:rFonts w:ascii="Times New Roman" w:hAnsi="Times New Roman"/>
          <w:b/>
          <w:bCs/>
          <w:highlight w:val="yellow"/>
          <w:shd w:val="clear" w:color="auto" w:fill="FFF200"/>
          <w:lang w:val="fr-FR"/>
        </w:rPr>
        <w:t>…</w:t>
      </w:r>
      <w:r>
        <w:rPr>
          <w:rFonts w:ascii="Times New Roman" w:hAnsi="Times New Roman"/>
          <w:lang w:val="fr-FR"/>
        </w:rPr>
        <w:t xml:space="preserve">, notifiée le </w:t>
      </w:r>
      <w:r w:rsidRPr="00763686">
        <w:rPr>
          <w:rFonts w:ascii="Times New Roman" w:hAnsi="Times New Roman"/>
          <w:highlight w:val="yellow"/>
          <w:shd w:val="clear" w:color="auto" w:fill="FFF200"/>
          <w:lang w:val="fr-FR"/>
        </w:rPr>
        <w:t>…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i/>
          <w:lang w:val="fr-FR"/>
        </w:rPr>
        <w:t xml:space="preserve">(pièce n°1), </w:t>
      </w:r>
      <w:r>
        <w:rPr>
          <w:rFonts w:ascii="Times New Roman" w:hAnsi="Times New Roman"/>
          <w:lang w:val="fr-FR"/>
        </w:rPr>
        <w:t xml:space="preserve">j’ai été </w:t>
      </w:r>
      <w:proofErr w:type="spellStart"/>
      <w:proofErr w:type="gramStart"/>
      <w:r>
        <w:rPr>
          <w:rFonts w:ascii="Times New Roman" w:hAnsi="Times New Roman"/>
          <w:lang w:val="fr-FR"/>
        </w:rPr>
        <w:t>reconnu</w:t>
      </w:r>
      <w:r w:rsidRPr="00763686">
        <w:rPr>
          <w:rFonts w:ascii="Times New Roman" w:hAnsi="Times New Roman"/>
          <w:highlight w:val="yellow"/>
          <w:shd w:val="clear" w:color="auto" w:fill="FFF200"/>
          <w:lang w:val="fr-FR"/>
        </w:rPr>
        <w:t>.e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prioritaire et devant être </w:t>
      </w:r>
      <w:proofErr w:type="spellStart"/>
      <w:r>
        <w:rPr>
          <w:rFonts w:ascii="Times New Roman" w:hAnsi="Times New Roman"/>
          <w:lang w:val="fr-FR"/>
        </w:rPr>
        <w:t>relogé</w:t>
      </w:r>
      <w:r w:rsidRPr="00763686">
        <w:rPr>
          <w:rFonts w:ascii="Times New Roman" w:hAnsi="Times New Roman"/>
          <w:highlight w:val="yellow"/>
          <w:shd w:val="clear" w:color="auto" w:fill="FFF200"/>
          <w:lang w:val="fr-FR"/>
        </w:rPr>
        <w:t>.e</w:t>
      </w:r>
      <w:proofErr w:type="spellEnd"/>
      <w:r>
        <w:rPr>
          <w:rFonts w:ascii="Times New Roman" w:hAnsi="Times New Roman"/>
          <w:highlight w:val="yellow"/>
          <w:shd w:val="clear" w:color="auto" w:fill="FFF200"/>
          <w:lang w:val="fr-FR"/>
        </w:rPr>
        <w:t xml:space="preserve"> </w:t>
      </w:r>
      <w:r>
        <w:rPr>
          <w:rFonts w:ascii="Times New Roman" w:hAnsi="Times New Roman"/>
          <w:lang w:val="fr-FR"/>
        </w:rPr>
        <w:t>d’urgence dans un logement adapté à mes besoins et capacités, sur le fondement du II de l’article L.441-2-3 du code de la construction et de l’habitation (ci-après CCH).</w:t>
      </w:r>
    </w:p>
    <w:p w14:paraId="594E5D44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À ce jour, aucune proposition de logement correspondant à mes besoins n’a été faite par vos services, alors que le délai de six / trois mois prévu 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aux articles L. 441-2-3-1 et R. 441-16-1 du CCH est expiré depuis le </w:t>
      </w:r>
      <w:r w:rsidRPr="00763686">
        <w:rPr>
          <w:rFonts w:ascii="Times New Roman" w:hAnsi="Times New Roman" w:cs="Times New Roman"/>
          <w:b/>
          <w:color w:val="000000"/>
          <w:highlight w:val="yellow"/>
          <w:shd w:val="clear" w:color="auto" w:fill="FFF200"/>
          <w:lang w:val="fr-FR"/>
        </w:rPr>
        <w:t>…</w:t>
      </w:r>
    </w:p>
    <w:p w14:paraId="594E5D45" w14:textId="77777777" w:rsidR="00032CD3" w:rsidRDefault="00032CD3">
      <w:pPr>
        <w:spacing w:before="170" w:line="276" w:lineRule="auto"/>
        <w:rPr>
          <w:rFonts w:ascii="Times New Roman" w:hAnsi="Times New Roman"/>
          <w:shd w:val="clear" w:color="auto" w:fill="FFF200"/>
          <w:lang w:val="fr-FR"/>
        </w:rPr>
      </w:pPr>
    </w:p>
    <w:p w14:paraId="594E5D46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Il convient de rappeler que la loi sur le droit au logement et à l'hébergement opposable adoptée en 2007 a entendu créer une </w:t>
      </w:r>
      <w:r>
        <w:rPr>
          <w:rFonts w:ascii="Times New Roman" w:hAnsi="Times New Roman"/>
          <w:u w:val="single"/>
          <w:lang w:val="fr-FR"/>
        </w:rPr>
        <w:t>obligation de résultat</w:t>
      </w:r>
      <w:r>
        <w:rPr>
          <w:rFonts w:ascii="Times New Roman" w:hAnsi="Times New Roman"/>
          <w:lang w:val="fr-FR"/>
        </w:rPr>
        <w:t xml:space="preserve"> pour l'État dans le logement ou l'hébergement des personnes reconnues prioritaires par les commissions de médiation.</w:t>
      </w:r>
    </w:p>
    <w:p w14:paraId="594E5D47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Ce principe a été confirmé notamment dans les arrêts du </w:t>
      </w:r>
      <w:r>
        <w:rPr>
          <w:rFonts w:ascii="Times New Roman" w:hAnsi="Times New Roman"/>
          <w:b/>
          <w:lang w:val="fr-FR"/>
        </w:rPr>
        <w:t xml:space="preserve">Conseil d'État du 15 février 2013 n°336006, du 14 février 2018 n°407124 </w:t>
      </w:r>
      <w:r>
        <w:rPr>
          <w:rFonts w:ascii="Times New Roman" w:hAnsi="Times New Roman"/>
          <w:lang w:val="fr-FR"/>
        </w:rPr>
        <w:t xml:space="preserve">ou encore du </w:t>
      </w:r>
      <w:r>
        <w:rPr>
          <w:rFonts w:ascii="Times New Roman" w:hAnsi="Times New Roman"/>
          <w:b/>
          <w:lang w:val="fr-FR"/>
        </w:rPr>
        <w:t>5 novembre 2020 n°433001.</w:t>
      </w:r>
    </w:p>
    <w:p w14:paraId="594E5D49" w14:textId="2F11BC49" w:rsidR="00032CD3" w:rsidRPr="00763686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Par conséquent, la jurisprudence considère que cette absence de proposition de logement adapté au requérant s’analyse comme une carence fautive de nature à engager la responsabilité de l’État (</w:t>
      </w:r>
      <w:r>
        <w:rPr>
          <w:rFonts w:ascii="Times New Roman" w:hAnsi="Times New Roman"/>
          <w:b/>
          <w:bCs/>
          <w:i/>
          <w:iCs/>
          <w:lang w:val="fr-FR"/>
        </w:rPr>
        <w:t>CE, 13 juillet 2016, n°382872</w:t>
      </w:r>
      <w:r>
        <w:rPr>
          <w:rFonts w:ascii="Times New Roman" w:hAnsi="Times New Roman"/>
          <w:lang w:val="fr-FR"/>
        </w:rPr>
        <w:t xml:space="preserve">). Cette carence engendre des troubles dans les conditions d'existence du requérant qui ouvrent droit à réparation, comme l'illustrent notamment ces arrêts du </w:t>
      </w:r>
      <w:r>
        <w:rPr>
          <w:rFonts w:ascii="Times New Roman" w:hAnsi="Times New Roman"/>
          <w:b/>
          <w:lang w:val="fr-FR"/>
        </w:rPr>
        <w:t>11 avril 2018, n°412111, n°410505, n°408380 et n°407886.</w:t>
      </w:r>
    </w:p>
    <w:p w14:paraId="594E5D4A" w14:textId="77777777" w:rsidR="00032CD3" w:rsidRDefault="00763686">
      <w:pPr>
        <w:spacing w:before="170" w:line="276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 xml:space="preserve">C’est pourquoi je sollicite le versement de la somme de XXX euros en réparation du préjudice subi. </w:t>
      </w:r>
    </w:p>
    <w:p w14:paraId="594E5D4B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C’est pourquoi je sollicite le versement de la somme de X euros.</w:t>
      </w:r>
    </w:p>
    <w:p w14:paraId="594E5D4C" w14:textId="77777777" w:rsidR="00032CD3" w:rsidRDefault="00763686">
      <w:pPr>
        <w:spacing w:before="170" w:line="276" w:lineRule="auto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Le montant de cette somme devra être réévalué au jour de l’audience.</w:t>
      </w:r>
    </w:p>
    <w:p w14:paraId="594E5D4D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 xml:space="preserve">Je vous remercie également de me verser, outre la somme au principal, les intérêts de droit à compter de cette même date. </w:t>
      </w:r>
    </w:p>
    <w:p w14:paraId="594E5D4E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Faute de réponse de votre part dans un délai de deux mois, je vous annonce mon intention de saisir le Tribunal administratif de Grenoble d’une requête indemnitaire. </w:t>
      </w:r>
    </w:p>
    <w:p w14:paraId="594E5D4F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Je vous prie d’agréer, Monsieur le Préfet, mes respectueuses salutations. </w:t>
      </w:r>
    </w:p>
    <w:p w14:paraId="594E5D50" w14:textId="021644C5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763686">
        <w:rPr>
          <w:rFonts w:ascii="Times New Roman" w:hAnsi="Times New Roman"/>
          <w:highlight w:val="yellow"/>
          <w:shd w:val="clear" w:color="auto" w:fill="FFF200"/>
          <w:lang w:val="fr-FR"/>
        </w:rPr>
        <w:t>Monsieur/Madame X</w:t>
      </w:r>
    </w:p>
    <w:p w14:paraId="594E5D55" w14:textId="77777777" w:rsidR="00032CD3" w:rsidRDefault="00032CD3">
      <w:pPr>
        <w:spacing w:before="170" w:line="276" w:lineRule="auto"/>
        <w:rPr>
          <w:rFonts w:ascii="Times New Roman" w:hAnsi="Times New Roman"/>
          <w:lang w:val="fr-FR"/>
        </w:rPr>
      </w:pPr>
    </w:p>
    <w:p w14:paraId="594E5D56" w14:textId="77777777" w:rsidR="00032CD3" w:rsidRDefault="00032CD3">
      <w:pPr>
        <w:spacing w:before="170" w:line="276" w:lineRule="auto"/>
        <w:rPr>
          <w:rFonts w:ascii="Times New Roman" w:hAnsi="Times New Roman"/>
          <w:lang w:val="fr-FR"/>
        </w:rPr>
      </w:pPr>
    </w:p>
    <w:p w14:paraId="594E5D58" w14:textId="36CA699F" w:rsidR="00032CD3" w:rsidRPr="00763686" w:rsidRDefault="00763686">
      <w:pPr>
        <w:spacing w:before="170" w:line="276" w:lineRule="auto"/>
        <w:rPr>
          <w:rFonts w:ascii="Times New Roman" w:hAnsi="Times New Roman"/>
          <w:u w:val="single"/>
          <w:lang w:val="fr-FR"/>
        </w:rPr>
      </w:pPr>
      <w:r>
        <w:rPr>
          <w:rFonts w:ascii="Times New Roman" w:hAnsi="Times New Roman"/>
          <w:u w:val="single"/>
          <w:lang w:val="fr-FR"/>
        </w:rPr>
        <w:t>Pièces jointes au recours :</w:t>
      </w:r>
    </w:p>
    <w:p w14:paraId="594E5D59" w14:textId="3B0F819C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1) Décision favorable DALO – Commission de médiation d</w:t>
      </w:r>
      <w:r w:rsidR="00335CAB">
        <w:rPr>
          <w:rFonts w:ascii="Times New Roman" w:hAnsi="Times New Roman"/>
          <w:lang w:val="fr-FR"/>
        </w:rPr>
        <w:t>u département Y</w:t>
      </w:r>
      <w:bookmarkStart w:id="0" w:name="_GoBack"/>
      <w:bookmarkEnd w:id="0"/>
      <w:r>
        <w:rPr>
          <w:rFonts w:ascii="Times New Roman" w:hAnsi="Times New Roman"/>
          <w:lang w:val="fr-FR"/>
        </w:rPr>
        <w:t xml:space="preserve"> –……….</w:t>
      </w:r>
    </w:p>
    <w:p w14:paraId="594E5D5A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2) Attestation de renouvellement de la demande de logement social – Mme X – …….</w:t>
      </w:r>
    </w:p>
    <w:p w14:paraId="594E5D5B" w14:textId="77777777" w:rsidR="00032CD3" w:rsidRDefault="00763686">
      <w:pPr>
        <w:spacing w:before="170" w:line="276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3) Note sociale – Madame Y - …….</w:t>
      </w:r>
    </w:p>
    <w:sectPr w:rsidR="00032CD3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5063"/>
    <w:multiLevelType w:val="multilevel"/>
    <w:tmpl w:val="36A486D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D3"/>
    <w:rsid w:val="00032CD3"/>
    <w:rsid w:val="00335CAB"/>
    <w:rsid w:val="007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5D31"/>
  <w15:docId w15:val="{35548340-F2CC-4356-B6E1-678F044F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686"/>
    <w:pPr>
      <w:jc w:val="both"/>
    </w:pPr>
    <w:rPr>
      <w:rFonts w:ascii="Calibri" w:hAnsi="Calibri"/>
    </w:rPr>
  </w:style>
  <w:style w:type="paragraph" w:styleId="Titre5">
    <w:name w:val="heading 5"/>
    <w:basedOn w:val="Heading"/>
    <w:next w:val="Corpsdetexte"/>
    <w:uiPriority w:val="9"/>
    <w:semiHidden/>
    <w:unhideWhenUsed/>
    <w:qFormat/>
    <w:pPr>
      <w:numPr>
        <w:ilvl w:val="4"/>
        <w:numId w:val="1"/>
      </w:numPr>
      <w:spacing w:before="120" w:after="60"/>
      <w:ind w:left="1134"/>
      <w:outlineLvl w:val="4"/>
    </w:pPr>
    <w:rPr>
      <w:b/>
      <w:bCs/>
      <w:color w:val="6666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Balthazar GISBERT</cp:lastModifiedBy>
  <cp:revision>5</cp:revision>
  <dcterms:created xsi:type="dcterms:W3CDTF">2023-02-14T17:19:00Z</dcterms:created>
  <dcterms:modified xsi:type="dcterms:W3CDTF">2024-05-06T07:57:00Z</dcterms:modified>
  <dc:language>fr-FR</dc:language>
</cp:coreProperties>
</file>